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AABF" w14:textId="77777777" w:rsidR="00DA2E1A" w:rsidRDefault="00DA2E1A">
      <w:pPr>
        <w:rPr>
          <w:lang w:val="ru-RU"/>
        </w:rPr>
      </w:pPr>
    </w:p>
    <w:p w14:paraId="6AB10D3D" w14:textId="77777777" w:rsidR="00936F77" w:rsidRPr="00936F77" w:rsidRDefault="00936F77" w:rsidP="00936F77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Уведомление о проведении общественных обсуждений объекта экологической экспертизы – проектной документации «Горно-обогатительное предприятие на месторождении Асачинское. Жила 25», включая предварительные материалы оценки воздействия на окружающую среду</w:t>
      </w:r>
    </w:p>
    <w:p w14:paraId="2555CBD5" w14:textId="77777777" w:rsidR="00936F77" w:rsidRPr="00936F77" w:rsidRDefault="00936F77" w:rsidP="00936F7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677968B8" w14:textId="07D32E36" w:rsidR="00936F77" w:rsidRPr="00936F77" w:rsidRDefault="00936F77" w:rsidP="00936F7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Заказчик работ по оценке воздействия на окружающую среду (ОВОС):</w:t>
      </w:r>
      <w:r w:rsidRPr="00936F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Акционерное общество «ТСГ Асача» (АО «ТСГ Асача»), ОГРН 1024101215346, ИНН 4105003503,</w:t>
      </w: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юридический и фактический адрес</w:t>
      </w:r>
      <w:r w:rsidRPr="00936F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: 684000, Российская Федерация, Камчатский край, Елизовский район, г. Елизово, ул. Мурманская, дом 17, кабинет 7, телефон: 8(4152)215319, адрес электронной почты: </w:t>
      </w:r>
      <w:hyperlink r:id="rId8" w:history="1">
        <w:r w:rsidRPr="00936F7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secretar_asch@highlandgold.com</w:t>
        </w:r>
      </w:hyperlink>
      <w:r w:rsidR="0099071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37B3397B" w14:textId="657A1EED" w:rsidR="00936F77" w:rsidRPr="00936F77" w:rsidRDefault="00936F77" w:rsidP="00936F7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Контактное лицо: Бричка Анна Сергеевна, тел. +7-915-131-57-34, </w:t>
      </w:r>
      <w:hyperlink r:id="rId9" w:history="1">
        <w:r w:rsidRPr="00936F7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BrichkaAS@highlandgold.com</w:t>
        </w:r>
      </w:hyperlink>
      <w:r w:rsidR="0099071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71B0E6F7" w14:textId="77777777" w:rsidR="00936F77" w:rsidRPr="00936F77" w:rsidRDefault="00936F77" w:rsidP="00936F7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2A999648" w14:textId="4136B1B4" w:rsidR="00936F77" w:rsidRPr="00990710" w:rsidRDefault="00936F77" w:rsidP="00936F77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Исполнитель работ по ОВОС: </w:t>
      </w:r>
      <w:r w:rsidRPr="00936F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Общество с ограниченной ответственностью «Проекты и технологии – Уральский регион»</w:t>
      </w:r>
      <w:r w:rsidRPr="00936F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(</w:t>
      </w:r>
      <w:r w:rsidRPr="00936F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ООО «ПТУР»),</w:t>
      </w:r>
      <w:r w:rsidRPr="00936F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36F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ОГРН 1176658122629, ИНН 6617026994, </w:t>
      </w: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>юридический (фактический) адрес</w:t>
      </w:r>
      <w:r w:rsidRPr="00936F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: 624480, Российская Федерация, Свердловская область, г. Североуральск, ул. Шахтерская, д. 1А, телефон: 8(343)2882929, адрес электронной почты </w:t>
      </w:r>
      <w:hyperlink r:id="rId10" w:history="1">
        <w:r w:rsidRPr="00936F7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ptur</w:t>
        </w:r>
        <w:r w:rsidRPr="00936F7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ru-RU"/>
          </w:rPr>
          <w:t>@</w:t>
        </w:r>
        <w:r w:rsidRPr="00936F7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pturmail</w:t>
        </w:r>
        <w:r w:rsidRPr="00936F7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ru-RU"/>
          </w:rPr>
          <w:t>.</w:t>
        </w:r>
        <w:r w:rsidRPr="00936F7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com</w:t>
        </w:r>
      </w:hyperlink>
      <w:r w:rsidR="00990710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val="ru-RU"/>
        </w:rPr>
        <w:t>.</w:t>
      </w:r>
    </w:p>
    <w:p w14:paraId="61270812" w14:textId="1091B76E" w:rsidR="00936F77" w:rsidRPr="00936F77" w:rsidRDefault="00936F77" w:rsidP="00936F77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Контактное лицо: Шадрин Дмитрий Анатольевич, телефон: +7(343)298-07-00, </w:t>
      </w:r>
      <w:hyperlink r:id="rId11" w:history="1">
        <w:r w:rsidRPr="00936F7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ru-RU"/>
          </w:rPr>
          <w:t>d.shadrin@pturmail.com</w:t>
        </w:r>
      </w:hyperlink>
      <w:r w:rsidR="00990710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val="ru-RU"/>
        </w:rPr>
        <w:t>.</w:t>
      </w:r>
    </w:p>
    <w:p w14:paraId="316D720E" w14:textId="77777777" w:rsidR="00936F77" w:rsidRPr="00936F77" w:rsidRDefault="00936F77" w:rsidP="00936F7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4EBD62EB" w14:textId="77777777" w:rsidR="00936F77" w:rsidRPr="00936F77" w:rsidRDefault="00936F77" w:rsidP="00936F7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Орган местного самоуправления, ответственный за организацию общественного обсуждения:</w:t>
      </w: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Администрация Елизовского муниципального района Камчатского края, адрес: </w:t>
      </w:r>
      <w:r w:rsidRPr="00936F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684000, Камчатский край, г. Елизово, ул. Ленина, д. 10, т</w:t>
      </w: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>елефон: +7 (41531) 7-38-74, адрес электронной почты</w:t>
      </w:r>
      <w:r w:rsidRPr="00936F77">
        <w:rPr>
          <w:rFonts w:ascii="Calibri" w:eastAsia="Calibri" w:hAnsi="Calibri" w:cs="Times New Roman"/>
          <w:sz w:val="22"/>
          <w:lang w:val="ru-RU"/>
        </w:rPr>
        <w:t xml:space="preserve"> </w:t>
      </w:r>
      <w:hyperlink r:id="rId12" w:history="1">
        <w:r w:rsidRPr="00936F7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glavaadm@elizovomr.ru</w:t>
        </w:r>
      </w:hyperlink>
      <w:r w:rsidRPr="00936F77"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ru-RU"/>
        </w:rPr>
        <w:t xml:space="preserve"> </w:t>
      </w:r>
    </w:p>
    <w:p w14:paraId="5288B76C" w14:textId="2BF4D22C" w:rsidR="00936F77" w:rsidRPr="00990710" w:rsidRDefault="00936F77" w:rsidP="00936F7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96B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Контактное лицо: </w:t>
      </w:r>
      <w:r w:rsidR="00E96B6D" w:rsidRPr="00E96B6D">
        <w:rPr>
          <w:rFonts w:ascii="Times New Roman" w:eastAsia="Calibri" w:hAnsi="Times New Roman" w:cs="Times New Roman"/>
          <w:sz w:val="24"/>
          <w:szCs w:val="24"/>
          <w:lang w:val="ru-RU"/>
        </w:rPr>
        <w:t>Виноградова Наталья Александровна, тел. +7 (41531)62352.</w:t>
      </w:r>
    </w:p>
    <w:p w14:paraId="61F19335" w14:textId="77777777" w:rsidR="00936F77" w:rsidRPr="00936F77" w:rsidRDefault="00936F77" w:rsidP="00936F7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0BA94474" w14:textId="72CA6819" w:rsidR="00936F77" w:rsidRPr="00936F77" w:rsidRDefault="00936F77" w:rsidP="00936F7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6F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Наименование планируемой (намечаемой) хозяйственной деятельности: </w:t>
      </w:r>
      <w:r w:rsidRPr="00936F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«Горно-обогатительное предприятие на месторождении Асачинское. Жила 25»</w:t>
      </w:r>
      <w:r w:rsidR="0099071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14:paraId="77B3D4B4" w14:textId="77777777" w:rsidR="00936F77" w:rsidRPr="00936F77" w:rsidRDefault="00936F77" w:rsidP="00936F7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48F3F0EE" w14:textId="7D8880AF" w:rsidR="00936F77" w:rsidRPr="00936F77" w:rsidRDefault="00936F77" w:rsidP="00936F77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36F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Цель планируемой хозяйственной деятельности: </w:t>
      </w:r>
      <w:r w:rsidRPr="00936F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Строительство подземного рудника на жиле № 25 золоторудного месторождения Асачинское, с целью добычи полезного ископаемого</w:t>
      </w:r>
      <w:r w:rsidR="00FF2C5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14:paraId="516EB7E5" w14:textId="77777777" w:rsidR="00936F77" w:rsidRPr="00936F77" w:rsidRDefault="00936F77" w:rsidP="00936F7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F91B970" w14:textId="0F8EC28E" w:rsidR="00936F77" w:rsidRPr="00936F77" w:rsidRDefault="00936F77" w:rsidP="00936F77">
      <w:pPr>
        <w:widowControl w:val="0"/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lang w:val="ru-RU" w:eastAsia="ru-RU"/>
        </w:rPr>
      </w:pPr>
      <w:r w:rsidRPr="00936F7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Место реализации планируемой хозяйственной деятельности: </w:t>
      </w:r>
      <w:r w:rsidRPr="00936F77">
        <w:rPr>
          <w:rFonts w:ascii="Times New Roman" w:eastAsia="Times New Roman" w:hAnsi="Times New Roman" w:cs="Times New Roman"/>
          <w:bCs/>
          <w:sz w:val="24"/>
          <w:lang w:val="ru-RU" w:eastAsia="ru-RU"/>
        </w:rPr>
        <w:t>РФ, Камчатский край, Елизовский район (на юго-западе Камчатского края, в 90 км по дороге на юго-запад от г. Петропавловск-Камчатский и в 35 км от восточного побережья Камчатки)</w:t>
      </w:r>
      <w:r w:rsidR="00990710">
        <w:rPr>
          <w:rFonts w:ascii="Times New Roman" w:eastAsia="Times New Roman" w:hAnsi="Times New Roman" w:cs="Times New Roman"/>
          <w:bCs/>
          <w:sz w:val="24"/>
          <w:lang w:val="ru-RU" w:eastAsia="ru-RU"/>
        </w:rPr>
        <w:t>.</w:t>
      </w:r>
    </w:p>
    <w:p w14:paraId="3483D115" w14:textId="77777777" w:rsidR="00936F77" w:rsidRPr="00936F77" w:rsidRDefault="00936F77" w:rsidP="00936F7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FF8F2D6" w14:textId="1D5D8741" w:rsidR="00936F77" w:rsidRPr="00936F77" w:rsidRDefault="00936F77" w:rsidP="00936F7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Планируемые сроки проведения оценки воздействия на окружающую среду: </w:t>
      </w:r>
      <w:r w:rsidRPr="00936F77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936F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квартал</w:t>
      </w: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2024</w:t>
      </w:r>
      <w:r w:rsidR="009907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>г. –</w:t>
      </w:r>
      <w:r w:rsidR="009907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36F77">
        <w:rPr>
          <w:rFonts w:ascii="Times New Roman" w:eastAsia="Calibri" w:hAnsi="Times New Roman" w:cs="Times New Roman"/>
          <w:sz w:val="24"/>
          <w:szCs w:val="24"/>
        </w:rPr>
        <w:t>IV</w:t>
      </w: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квартал 2024</w:t>
      </w:r>
      <w:r w:rsidR="009907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>г.</w:t>
      </w:r>
    </w:p>
    <w:p w14:paraId="4C88DE46" w14:textId="77777777" w:rsidR="00936F77" w:rsidRPr="00936F77" w:rsidRDefault="00936F77" w:rsidP="00936F77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14:paraId="40192708" w14:textId="714249B1" w:rsidR="00936F77" w:rsidRPr="00936F77" w:rsidRDefault="00936F77" w:rsidP="00936F7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Объект общественных обсуждений: </w:t>
      </w:r>
      <w:r w:rsidRPr="00936F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проектная документация «Горно-обогатительное предприятие на месторождении Асачинское. Жила 25», включая предварительные материалы оценки воздействия на окружающую среду</w:t>
      </w:r>
      <w:r w:rsidR="0099071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14:paraId="1FFB3726" w14:textId="77777777" w:rsidR="00936F77" w:rsidRPr="00936F77" w:rsidRDefault="00936F77" w:rsidP="00936F7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37F6D19" w14:textId="77777777" w:rsidR="00936F77" w:rsidRPr="00936F77" w:rsidRDefault="00936F77" w:rsidP="00936F7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Место доступности объекта общественных обсуждений: </w:t>
      </w:r>
      <w:r w:rsidRPr="00936F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проектная документация</w:t>
      </w:r>
      <w:r w:rsidRPr="00936F7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>и предварительные материалы ОВОС</w:t>
      </w:r>
      <w:r w:rsidRPr="00936F77">
        <w:rPr>
          <w:rFonts w:ascii="Calibri" w:eastAsia="Calibri" w:hAnsi="Calibri" w:cs="Times New Roman"/>
          <w:sz w:val="22"/>
          <w:lang w:val="ru-RU"/>
        </w:rPr>
        <w:t xml:space="preserve"> </w:t>
      </w: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электронном виде доступны для ознакомления общественности в период </w:t>
      </w:r>
      <w:bookmarkStart w:id="0" w:name="_Hlk166681849"/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03.06.2024 по 02.07.2024 включительно: </w:t>
      </w:r>
    </w:p>
    <w:p w14:paraId="4A8905B7" w14:textId="5F5504A0" w:rsidR="00936F77" w:rsidRPr="00936F77" w:rsidRDefault="00936F77" w:rsidP="00936F77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" w:name="_Hlk166752197"/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официальном сайте </w:t>
      </w:r>
      <w:bookmarkStart w:id="2" w:name="_Hlk166770839"/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АО «ТСГ </w:t>
      </w:r>
      <w:proofErr w:type="spellStart"/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>Асача</w:t>
      </w:r>
      <w:proofErr w:type="spellEnd"/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hyperlink r:id="rId13" w:history="1">
        <w:r w:rsidRPr="00936F7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https://russdragmet.ru/</w:t>
        </w:r>
      </w:hyperlink>
      <w:bookmarkEnd w:id="2"/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разделе «главная/новости/общественные слушания»;</w:t>
      </w:r>
    </w:p>
    <w:p w14:paraId="05AD08B6" w14:textId="42E3CB3E" w:rsidR="00936F77" w:rsidRPr="00936F77" w:rsidRDefault="00936F77" w:rsidP="00936F77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официальном сайте ООО «ПТУР» </w:t>
      </w:r>
      <w:hyperlink r:id="rId14" w:history="1">
        <w:r w:rsidRPr="00936F7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https://pturgroup.com</w:t>
        </w:r>
      </w:hyperlink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разделе «Общественные обсуждения» и во внешнем облачном хранилище</w:t>
      </w:r>
      <w:r w:rsidR="00AF41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ссылке </w:t>
      </w: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bookmarkEnd w:id="0"/>
      <w:bookmarkEnd w:id="1"/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fldChar w:fldCharType="begin"/>
      </w: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instrText xml:space="preserve"> HYPERLINK "https://disk.yandex.ru/d/pnC8yy5vakAMNA" </w:instrText>
      </w: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fldChar w:fldCharType="separate"/>
      </w:r>
      <w:r w:rsidRPr="00936F77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/>
        </w:rPr>
        <w:t>https://disk.yandex.ru/d/pnC8yy5vakAMNA</w:t>
      </w: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fldChar w:fldCharType="end"/>
      </w: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5A33EFAE" w14:textId="47CA65D1" w:rsidR="00936F77" w:rsidRDefault="00936F77" w:rsidP="00936F7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AB0D9B2" w14:textId="77777777" w:rsidR="00165FE3" w:rsidRPr="00936F77" w:rsidRDefault="00165FE3" w:rsidP="00936F7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57EBD95" w14:textId="2A10E875" w:rsidR="00936F77" w:rsidRPr="00936F77" w:rsidRDefault="00936F77" w:rsidP="00936F77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Сроки доступности </w:t>
      </w:r>
      <w:r w:rsidRPr="00936F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объекта общественных обсуждений</w:t>
      </w:r>
      <w:r w:rsidRPr="00936F7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r w:rsidRPr="00936F7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с 03.06.2024 по 02.07.2024</w:t>
      </w:r>
      <w:r w:rsidR="00990710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.</w:t>
      </w:r>
    </w:p>
    <w:p w14:paraId="3A3BA8AA" w14:textId="77777777" w:rsidR="00936F77" w:rsidRPr="00936F77" w:rsidRDefault="00936F77" w:rsidP="00936F7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DC249B1" w14:textId="171209DC" w:rsidR="00936F77" w:rsidRPr="00936F77" w:rsidRDefault="00936F77" w:rsidP="00936F7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Форма проведения общественных обсуждений:</w:t>
      </w: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опрос</w:t>
      </w:r>
      <w:r w:rsidR="0099071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4191CD2A" w14:textId="77777777" w:rsidR="00936F77" w:rsidRPr="00936F77" w:rsidRDefault="00936F77" w:rsidP="00936F77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11789123" w14:textId="65B2986F" w:rsidR="00936F77" w:rsidRPr="00936F77" w:rsidRDefault="00936F77" w:rsidP="00936F77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Сроки проведения опроса: </w:t>
      </w:r>
      <w:r w:rsidRPr="00936F7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с 03.06.2024 по 02.07.2024 включительно</w:t>
      </w:r>
      <w:r w:rsidR="00990710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.</w:t>
      </w:r>
    </w:p>
    <w:p w14:paraId="5964AD20" w14:textId="77777777" w:rsidR="00936F77" w:rsidRPr="00936F77" w:rsidRDefault="00936F77" w:rsidP="00936F77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652946C" w14:textId="77777777" w:rsidR="00936F77" w:rsidRPr="00936F77" w:rsidRDefault="00936F77" w:rsidP="00936F7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Место размещения опросных листов: </w:t>
      </w:r>
    </w:p>
    <w:p w14:paraId="2914A703" w14:textId="77777777" w:rsidR="00936F77" w:rsidRPr="00936F77" w:rsidRDefault="00936F77" w:rsidP="00936F7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Опросные листы доступны общественности для скачивания: </w:t>
      </w:r>
    </w:p>
    <w:p w14:paraId="1857E546" w14:textId="3AE34BF8" w:rsidR="00936F77" w:rsidRPr="00936F77" w:rsidRDefault="00936F77" w:rsidP="00936F77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официальном сайте АО «ТСГ </w:t>
      </w:r>
      <w:proofErr w:type="spellStart"/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>Асача</w:t>
      </w:r>
      <w:proofErr w:type="spellEnd"/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hyperlink r:id="rId15" w:history="1">
        <w:r w:rsidRPr="00936F7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https://russdragmet.ru/</w:t>
        </w:r>
      </w:hyperlink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разделе «главная/новости/общественные слушания»;</w:t>
      </w:r>
    </w:p>
    <w:p w14:paraId="7F037755" w14:textId="7E615AA4" w:rsidR="00936F77" w:rsidRPr="00936F77" w:rsidRDefault="00936F77" w:rsidP="00936F77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>на официальном сайте ООО «ПТУР»</w:t>
      </w:r>
      <w:r w:rsidR="00AF41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hyperlink r:id="rId16" w:history="1">
        <w:r w:rsidRPr="00936F7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https://pturgroup.com/</w:t>
        </w:r>
      </w:hyperlink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разделе «Общественные обсуждения» и во внешнем облачном хранилище</w:t>
      </w:r>
      <w:r w:rsidR="00AF41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ссылке</w:t>
      </w:r>
      <w:bookmarkStart w:id="3" w:name="_Hlk166767117"/>
      <w:r w:rsidR="009907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hyperlink r:id="rId17" w:history="1">
        <w:r w:rsidR="00990710" w:rsidRPr="00505958">
          <w:rPr>
            <w:rStyle w:val="aa"/>
            <w:rFonts w:ascii="Times New Roman" w:eastAsia="Calibri" w:hAnsi="Times New Roman" w:cs="Times New Roman"/>
            <w:sz w:val="24"/>
            <w:szCs w:val="24"/>
            <w:lang w:val="ru-RU"/>
          </w:rPr>
          <w:t>https://disk.yandex.ru/d/pnC8yy5vakAMNA</w:t>
        </w:r>
      </w:hyperlink>
      <w:bookmarkEnd w:id="3"/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4305EDF7" w14:textId="08ED1373" w:rsidR="00936F77" w:rsidRPr="00936F77" w:rsidRDefault="00936F77" w:rsidP="00936F77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официальном сайте Администрации Елизовского муниципального района </w:t>
      </w:r>
      <w:hyperlink r:id="rId18" w:history="1">
        <w:r w:rsidRPr="00936F7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https://elizovomr.ru/</w:t>
        </w:r>
      </w:hyperlink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разделе «новости/публичные слушания»</w:t>
      </w:r>
      <w:r w:rsidR="00AF41D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558700C2" w14:textId="77777777" w:rsidR="00936F77" w:rsidRPr="00936F77" w:rsidRDefault="00936F77" w:rsidP="00936F7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3734FF20" w14:textId="77777777" w:rsidR="00936F77" w:rsidRPr="00936F77" w:rsidRDefault="00936F77" w:rsidP="00936F7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Форма и место представления замечаний и предложений:</w:t>
      </w:r>
    </w:p>
    <w:p w14:paraId="096EB815" w14:textId="77777777" w:rsidR="00C76A9D" w:rsidRDefault="00C76A9D" w:rsidP="00936F7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Форма представления замечаний и предложений – письменная.</w:t>
      </w:r>
    </w:p>
    <w:p w14:paraId="072C30A4" w14:textId="012F2A19" w:rsidR="00936F77" w:rsidRPr="00936F77" w:rsidRDefault="00936F77" w:rsidP="00936F7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Заполненные опросные листы принимаются в период </w:t>
      </w:r>
      <w:r w:rsidRPr="00936F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с 03.06.2024 по 02.07.2024 включительно (с указанием темы письма «Общественные обсуждения»): </w:t>
      </w:r>
    </w:p>
    <w:p w14:paraId="4552B807" w14:textId="209DF0F2" w:rsidR="00936F77" w:rsidRPr="00936F77" w:rsidRDefault="00936F77" w:rsidP="00936F77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электронной почте ответственного лица администрации Елизовского муниципального района по адресу </w:t>
      </w:r>
      <w:hyperlink r:id="rId19" w:history="1">
        <w:r w:rsidR="00AF41D9" w:rsidRPr="00936F77">
          <w:rPr>
            <w:rStyle w:val="aa"/>
            <w:rFonts w:ascii="Times New Roman" w:eastAsia="Calibri" w:hAnsi="Times New Roman" w:cs="Times New Roman"/>
            <w:sz w:val="24"/>
            <w:szCs w:val="24"/>
            <w:lang w:val="ru-RU"/>
          </w:rPr>
          <w:t>glavaadm@elizovomr.ru</w:t>
        </w:r>
      </w:hyperlink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116AC414" w14:textId="1753F400" w:rsidR="00936F77" w:rsidRPr="00E96B6D" w:rsidRDefault="00936F77" w:rsidP="00936F77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96B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почтовым отправлением в адрес </w:t>
      </w:r>
      <w:bookmarkStart w:id="4" w:name="_Hlk166765777"/>
      <w:r w:rsidRPr="00E96B6D">
        <w:rPr>
          <w:rFonts w:ascii="Times New Roman" w:eastAsia="Calibri" w:hAnsi="Times New Roman" w:cs="Times New Roman"/>
          <w:sz w:val="24"/>
          <w:szCs w:val="24"/>
          <w:lang w:val="ru-RU"/>
        </w:rPr>
        <w:t>администрации Елизовского муниципального района</w:t>
      </w:r>
      <w:bookmarkEnd w:id="4"/>
      <w:r w:rsidRPr="00E96B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684000, Российская Федерация, Камчатский край, Елизовский район, г. Елизово, ул. </w:t>
      </w:r>
      <w:r w:rsidR="00E96B6D">
        <w:rPr>
          <w:rFonts w:ascii="Times New Roman" w:eastAsia="Calibri" w:hAnsi="Times New Roman" w:cs="Times New Roman"/>
          <w:sz w:val="24"/>
          <w:szCs w:val="24"/>
          <w:lang w:val="ru-RU"/>
        </w:rPr>
        <w:t>Ленина</w:t>
      </w:r>
      <w:r w:rsidRPr="00E96B6D">
        <w:rPr>
          <w:rFonts w:ascii="Times New Roman" w:eastAsia="Calibri" w:hAnsi="Times New Roman" w:cs="Times New Roman"/>
          <w:sz w:val="24"/>
          <w:szCs w:val="24"/>
          <w:lang w:val="ru-RU"/>
        </w:rPr>
        <w:t>, дом 1</w:t>
      </w:r>
      <w:r w:rsidR="00E96B6D">
        <w:rPr>
          <w:rFonts w:ascii="Times New Roman" w:eastAsia="Calibri" w:hAnsi="Times New Roman" w:cs="Times New Roman"/>
          <w:sz w:val="24"/>
          <w:szCs w:val="24"/>
          <w:lang w:val="ru-RU"/>
        </w:rPr>
        <w:t>0.</w:t>
      </w:r>
    </w:p>
    <w:p w14:paraId="47F0FD72" w14:textId="77777777" w:rsidR="00936F77" w:rsidRPr="00936F77" w:rsidRDefault="00936F77" w:rsidP="00936F7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Прием и регистрация всех полученных замечаний, комментариев и предложений в отношении объекта общественных обсуждений осуществляются в журнале учета замечаний и предложений общественности в период проведения общественных обсуждений </w:t>
      </w:r>
      <w:r w:rsidRPr="00936F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с 03.06.2024 по 02.07.2024 </w:t>
      </w: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в течение 10 календарных дней после окончания срока общественных обсуждений с </w:t>
      </w:r>
      <w:r w:rsidRPr="00936F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03.07.2024 по 12.07.2024 включительно,</w:t>
      </w: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адресу Администрации Елизовского муниципального района.</w:t>
      </w:r>
    </w:p>
    <w:p w14:paraId="08B15712" w14:textId="77777777" w:rsidR="00905AE5" w:rsidRDefault="00905AE5" w:rsidP="007F57AF">
      <w:pPr>
        <w:spacing w:after="12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489174F4" w14:textId="268DF1EF" w:rsidR="007F57AF" w:rsidRDefault="007F57AF" w:rsidP="00905AE5">
      <w:pPr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05AE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Иная информация:</w:t>
      </w:r>
    </w:p>
    <w:p w14:paraId="2E872125" w14:textId="17195AC9" w:rsidR="00905AE5" w:rsidRPr="00905AE5" w:rsidRDefault="00C76A9D" w:rsidP="00905AE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6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соответствии с пунктом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7.9.2</w:t>
      </w:r>
      <w:r w:rsidRPr="00C76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Приказа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№999</w:t>
      </w:r>
      <w:r w:rsidRPr="00C76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="00905AE5" w:rsidRPr="00905A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нформирование общественности осуществляется на муниципальном уровне – на официальном сайте органа местного самоуправления, на региональном уровне – на официальном сайте территориального органа Росприроднадзора и на официальном сайте органа исполнительной власти субъекта Российской Федерации в области охраны окружающей среды; на федеральном уровне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–</w:t>
      </w:r>
      <w:r w:rsidR="00905AE5" w:rsidRPr="00905A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официальном сайте</w:t>
      </w:r>
      <w:r w:rsidR="001C12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05AE5" w:rsidRPr="00905AE5">
        <w:rPr>
          <w:rFonts w:ascii="Times New Roman" w:eastAsia="Calibri" w:hAnsi="Times New Roman" w:cs="Times New Roman"/>
          <w:sz w:val="24"/>
          <w:szCs w:val="24"/>
          <w:lang w:val="ru-RU"/>
        </w:rPr>
        <w:t>Росприроднадзора, а также на официальных сайтах Заказчика и Исполнителя работ</w:t>
      </w:r>
      <w:r w:rsidR="00905AE5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14:paraId="6E2F7244" w14:textId="5BFAB670" w:rsidR="007F57AF" w:rsidRPr="00905AE5" w:rsidRDefault="007F57AF" w:rsidP="00905AE5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5A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официальном сайте администрации </w:t>
      </w:r>
      <w:r w:rsidR="00CA14CB" w:rsidRPr="00905AE5">
        <w:rPr>
          <w:rFonts w:ascii="Times New Roman" w:eastAsia="Calibri" w:hAnsi="Times New Roman" w:cs="Times New Roman"/>
          <w:sz w:val="24"/>
          <w:szCs w:val="24"/>
          <w:lang w:val="ru-RU"/>
        </w:rPr>
        <w:t>Елизовского</w:t>
      </w:r>
      <w:r w:rsidRPr="00905A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МР Камчатского края </w:t>
      </w:r>
      <w:hyperlink r:id="rId20" w:history="1">
        <w:r w:rsidR="00905AE5" w:rsidRPr="00767F96">
          <w:rPr>
            <w:rStyle w:val="aa"/>
            <w:rFonts w:ascii="Times New Roman" w:eastAsia="Calibri" w:hAnsi="Times New Roman" w:cs="Times New Roman"/>
            <w:sz w:val="24"/>
            <w:szCs w:val="24"/>
            <w:lang w:val="ru-RU"/>
          </w:rPr>
          <w:t>https://elizovomr.ru/</w:t>
        </w:r>
      </w:hyperlink>
      <w:r w:rsidRPr="00905AE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2D3F7A03" w14:textId="76E9EB0B" w:rsidR="007F57AF" w:rsidRDefault="007F57AF" w:rsidP="00905AE5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5AE5">
        <w:rPr>
          <w:rFonts w:ascii="Times New Roman" w:eastAsia="Calibri" w:hAnsi="Times New Roman" w:cs="Times New Roman"/>
          <w:sz w:val="24"/>
          <w:szCs w:val="24"/>
          <w:lang w:val="ru-RU"/>
        </w:rPr>
        <w:t>на официальном сайте Дальневосточного межрегионального управления Росприроднадзора</w:t>
      </w:r>
      <w:r w:rsidR="009907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hyperlink r:id="rId21" w:history="1">
        <w:r w:rsidR="00990710" w:rsidRPr="00505958">
          <w:rPr>
            <w:rStyle w:val="aa"/>
            <w:rFonts w:ascii="Times New Roman" w:eastAsia="Calibri" w:hAnsi="Times New Roman" w:cs="Times New Roman"/>
            <w:sz w:val="24"/>
            <w:szCs w:val="24"/>
            <w:lang w:val="ru-RU"/>
          </w:rPr>
          <w:t>https://rpn.gov.ru/regions/25/public/</w:t>
        </w:r>
      </w:hyperlink>
      <w:r w:rsidR="00C76A9D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44B05A56" w14:textId="5E68E45E" w:rsidR="00990710" w:rsidRDefault="00990710" w:rsidP="00905AE5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официальном сайте центрального аппарата Росприроднадзора </w:t>
      </w:r>
      <w:hyperlink r:id="rId22" w:history="1">
        <w:r w:rsidRPr="00505958">
          <w:rPr>
            <w:rStyle w:val="aa"/>
            <w:rFonts w:ascii="Times New Roman" w:eastAsia="Calibri" w:hAnsi="Times New Roman" w:cs="Times New Roman"/>
            <w:sz w:val="24"/>
            <w:szCs w:val="24"/>
            <w:lang w:val="ru-RU"/>
          </w:rPr>
          <w:t>https://rpn.gov.ru/public/</w:t>
        </w:r>
      </w:hyperlink>
      <w:r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7738A0B9" w14:textId="25B8C824" w:rsidR="007F57AF" w:rsidRPr="00905AE5" w:rsidRDefault="007F57AF" w:rsidP="00905AE5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5AE5">
        <w:rPr>
          <w:rFonts w:ascii="Times New Roman" w:eastAsia="Calibri" w:hAnsi="Times New Roman" w:cs="Times New Roman"/>
          <w:sz w:val="24"/>
          <w:szCs w:val="24"/>
          <w:lang w:val="ru-RU"/>
        </w:rPr>
        <w:t>на официальном сайте Министерства природных ресурсов и экологии Камчатского края</w:t>
      </w:r>
      <w:r w:rsidR="00C76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hyperlink r:id="rId23" w:history="1">
        <w:r w:rsidR="00C76A9D" w:rsidRPr="00767F96">
          <w:rPr>
            <w:rStyle w:val="aa"/>
            <w:rFonts w:ascii="Times New Roman" w:eastAsia="Calibri" w:hAnsi="Times New Roman" w:cs="Times New Roman"/>
            <w:sz w:val="24"/>
            <w:szCs w:val="24"/>
            <w:lang w:val="ru-RU"/>
          </w:rPr>
          <w:t>https://minprir.kamgov.ru/</w:t>
        </w:r>
      </w:hyperlink>
      <w:r w:rsidR="00C76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</w:t>
      </w:r>
    </w:p>
    <w:p w14:paraId="527ADF07" w14:textId="29C88500" w:rsidR="007F57AF" w:rsidRPr="00905AE5" w:rsidRDefault="007F57AF" w:rsidP="00905AE5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5AE5">
        <w:rPr>
          <w:rFonts w:ascii="Times New Roman" w:eastAsia="Calibri" w:hAnsi="Times New Roman" w:cs="Times New Roman"/>
          <w:sz w:val="24"/>
          <w:szCs w:val="24"/>
          <w:lang w:val="ru-RU"/>
        </w:rPr>
        <w:t>на официальном сайте</w:t>
      </w:r>
      <w:r w:rsidR="00905AE5" w:rsidRPr="00905A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05AE5"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АО «ТСГ </w:t>
      </w:r>
      <w:proofErr w:type="spellStart"/>
      <w:r w:rsidR="00905AE5"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>Асача</w:t>
      </w:r>
      <w:proofErr w:type="spellEnd"/>
      <w:r w:rsidR="00905AE5"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hyperlink r:id="rId24" w:history="1">
        <w:r w:rsidR="00C76A9D" w:rsidRPr="00767F96">
          <w:rPr>
            <w:rStyle w:val="aa"/>
            <w:rFonts w:ascii="Times New Roman" w:eastAsia="Calibri" w:hAnsi="Times New Roman" w:cs="Times New Roman"/>
            <w:sz w:val="24"/>
            <w:szCs w:val="24"/>
            <w:lang w:val="ru-RU"/>
          </w:rPr>
          <w:t>https://russdragmet.ru/</w:t>
        </w:r>
      </w:hyperlink>
      <w:r w:rsidR="00C76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</w:t>
      </w:r>
    </w:p>
    <w:p w14:paraId="1DA1637C" w14:textId="2E81535D" w:rsidR="00905AE5" w:rsidRPr="00905AE5" w:rsidRDefault="00905AE5" w:rsidP="00905AE5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6F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официальном сайте ООО «ПТУР» </w:t>
      </w:r>
      <w:hyperlink r:id="rId25" w:history="1">
        <w:r w:rsidR="00C76A9D" w:rsidRPr="00767F96">
          <w:rPr>
            <w:rStyle w:val="aa"/>
            <w:rFonts w:ascii="Times New Roman" w:eastAsia="Calibri" w:hAnsi="Times New Roman" w:cs="Times New Roman"/>
            <w:sz w:val="24"/>
            <w:szCs w:val="24"/>
            <w:lang w:val="ru-RU"/>
          </w:rPr>
          <w:t>https://pturgroup.com/</w:t>
        </w:r>
      </w:hyperlink>
      <w:r w:rsidR="00C76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65099424" w14:textId="77777777" w:rsidR="007F57AF" w:rsidRDefault="007F57AF" w:rsidP="00186946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68581A" w14:textId="52A982E0" w:rsidR="008E0277" w:rsidRDefault="008E027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E0277" w:rsidSect="00165FE3">
      <w:pgSz w:w="11907" w:h="16839" w:code="9"/>
      <w:pgMar w:top="851" w:right="850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9810" w14:textId="77777777" w:rsidR="00D66171" w:rsidRDefault="00D66171" w:rsidP="00984140">
      <w:r>
        <w:separator/>
      </w:r>
    </w:p>
  </w:endnote>
  <w:endnote w:type="continuationSeparator" w:id="0">
    <w:p w14:paraId="7C878330" w14:textId="77777777" w:rsidR="00D66171" w:rsidRDefault="00D66171" w:rsidP="0098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C4F6" w14:textId="77777777" w:rsidR="00D66171" w:rsidRDefault="00D66171" w:rsidP="00984140">
      <w:r>
        <w:separator/>
      </w:r>
    </w:p>
  </w:footnote>
  <w:footnote w:type="continuationSeparator" w:id="0">
    <w:p w14:paraId="397BBB63" w14:textId="77777777" w:rsidR="00D66171" w:rsidRDefault="00D66171" w:rsidP="00984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2CC6CE"/>
    <w:lvl w:ilvl="0">
      <w:start w:val="1"/>
      <w:numFmt w:val="decimal"/>
      <w:pStyle w:val="a"/>
      <w:lvlText w:val="%1."/>
      <w:lvlJc w:val="left"/>
      <w:pPr>
        <w:ind w:left="700" w:hanging="360"/>
      </w:pPr>
      <w:rPr>
        <w:rFonts w:hint="default"/>
        <w:b w:val="0"/>
        <w:i w:val="0"/>
        <w:sz w:val="20"/>
        <w:szCs w:val="20"/>
      </w:rPr>
    </w:lvl>
  </w:abstractNum>
  <w:abstractNum w:abstractNumId="1" w15:restartNumberingAfterBreak="0">
    <w:nsid w:val="0586237B"/>
    <w:multiLevelType w:val="hybridMultilevel"/>
    <w:tmpl w:val="A5DC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4581"/>
    <w:multiLevelType w:val="multilevel"/>
    <w:tmpl w:val="B1FC8944"/>
    <w:lvl w:ilvl="0">
      <w:start w:val="3"/>
      <w:numFmt w:val="decimal"/>
      <w:lvlText w:val="%1"/>
      <w:lvlJc w:val="left"/>
      <w:pPr>
        <w:ind w:left="1823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3" w:hanging="703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812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8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4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6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2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8" w:hanging="703"/>
      </w:pPr>
      <w:rPr>
        <w:rFonts w:hint="default"/>
        <w:lang w:val="ru-RU" w:eastAsia="en-US" w:bidi="ar-SA"/>
      </w:rPr>
    </w:lvl>
  </w:abstractNum>
  <w:abstractNum w:abstractNumId="3" w15:restartNumberingAfterBreak="0">
    <w:nsid w:val="18536388"/>
    <w:multiLevelType w:val="hybridMultilevel"/>
    <w:tmpl w:val="9216B836"/>
    <w:lvl w:ilvl="0" w:tplc="87D0C988">
      <w:start w:val="1"/>
      <w:numFmt w:val="decimal"/>
      <w:lvlText w:val="%1."/>
      <w:lvlJc w:val="left"/>
      <w:pPr>
        <w:ind w:left="2365" w:hanging="355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ED2C3EB0">
      <w:numFmt w:val="bullet"/>
      <w:lvlText w:val="-"/>
      <w:lvlJc w:val="left"/>
      <w:pPr>
        <w:ind w:left="2528" w:hanging="161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en-US" w:bidi="ar-SA"/>
      </w:rPr>
    </w:lvl>
    <w:lvl w:ilvl="2" w:tplc="4B42A322">
      <w:numFmt w:val="bullet"/>
      <w:lvlText w:val="•"/>
      <w:lvlJc w:val="left"/>
      <w:pPr>
        <w:ind w:left="3548" w:hanging="161"/>
      </w:pPr>
      <w:rPr>
        <w:rFonts w:hint="default"/>
        <w:lang w:val="ru-RU" w:eastAsia="en-US" w:bidi="ar-SA"/>
      </w:rPr>
    </w:lvl>
    <w:lvl w:ilvl="3" w:tplc="FAEA836C">
      <w:numFmt w:val="bullet"/>
      <w:lvlText w:val="•"/>
      <w:lvlJc w:val="left"/>
      <w:pPr>
        <w:ind w:left="4577" w:hanging="161"/>
      </w:pPr>
      <w:rPr>
        <w:rFonts w:hint="default"/>
        <w:lang w:val="ru-RU" w:eastAsia="en-US" w:bidi="ar-SA"/>
      </w:rPr>
    </w:lvl>
    <w:lvl w:ilvl="4" w:tplc="53266A3E">
      <w:numFmt w:val="bullet"/>
      <w:lvlText w:val="•"/>
      <w:lvlJc w:val="left"/>
      <w:pPr>
        <w:ind w:left="5606" w:hanging="161"/>
      </w:pPr>
      <w:rPr>
        <w:rFonts w:hint="default"/>
        <w:lang w:val="ru-RU" w:eastAsia="en-US" w:bidi="ar-SA"/>
      </w:rPr>
    </w:lvl>
    <w:lvl w:ilvl="5" w:tplc="6636C610">
      <w:numFmt w:val="bullet"/>
      <w:lvlText w:val="•"/>
      <w:lvlJc w:val="left"/>
      <w:pPr>
        <w:ind w:left="6635" w:hanging="161"/>
      </w:pPr>
      <w:rPr>
        <w:rFonts w:hint="default"/>
        <w:lang w:val="ru-RU" w:eastAsia="en-US" w:bidi="ar-SA"/>
      </w:rPr>
    </w:lvl>
    <w:lvl w:ilvl="6" w:tplc="0CF6AC32">
      <w:numFmt w:val="bullet"/>
      <w:lvlText w:val="•"/>
      <w:lvlJc w:val="left"/>
      <w:pPr>
        <w:ind w:left="7664" w:hanging="161"/>
      </w:pPr>
      <w:rPr>
        <w:rFonts w:hint="default"/>
        <w:lang w:val="ru-RU" w:eastAsia="en-US" w:bidi="ar-SA"/>
      </w:rPr>
    </w:lvl>
    <w:lvl w:ilvl="7" w:tplc="75689B32">
      <w:numFmt w:val="bullet"/>
      <w:lvlText w:val="•"/>
      <w:lvlJc w:val="left"/>
      <w:pPr>
        <w:ind w:left="8693" w:hanging="161"/>
      </w:pPr>
      <w:rPr>
        <w:rFonts w:hint="default"/>
        <w:lang w:val="ru-RU" w:eastAsia="en-US" w:bidi="ar-SA"/>
      </w:rPr>
    </w:lvl>
    <w:lvl w:ilvl="8" w:tplc="533E0C40">
      <w:numFmt w:val="bullet"/>
      <w:lvlText w:val="•"/>
      <w:lvlJc w:val="left"/>
      <w:pPr>
        <w:ind w:left="972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1D241E2E"/>
    <w:multiLevelType w:val="hybridMultilevel"/>
    <w:tmpl w:val="3676B270"/>
    <w:lvl w:ilvl="0" w:tplc="3E70B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8813D7"/>
    <w:multiLevelType w:val="hybridMultilevel"/>
    <w:tmpl w:val="07A2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90375"/>
    <w:multiLevelType w:val="hybridMultilevel"/>
    <w:tmpl w:val="9216B836"/>
    <w:lvl w:ilvl="0" w:tplc="87D0C988">
      <w:start w:val="1"/>
      <w:numFmt w:val="decimal"/>
      <w:lvlText w:val="%1."/>
      <w:lvlJc w:val="left"/>
      <w:pPr>
        <w:ind w:left="2365" w:hanging="355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ED2C3EB0">
      <w:numFmt w:val="bullet"/>
      <w:lvlText w:val="-"/>
      <w:lvlJc w:val="left"/>
      <w:pPr>
        <w:ind w:left="2528" w:hanging="161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en-US" w:bidi="ar-SA"/>
      </w:rPr>
    </w:lvl>
    <w:lvl w:ilvl="2" w:tplc="4B42A322">
      <w:numFmt w:val="bullet"/>
      <w:lvlText w:val="•"/>
      <w:lvlJc w:val="left"/>
      <w:pPr>
        <w:ind w:left="3548" w:hanging="161"/>
      </w:pPr>
      <w:rPr>
        <w:rFonts w:hint="default"/>
        <w:lang w:val="ru-RU" w:eastAsia="en-US" w:bidi="ar-SA"/>
      </w:rPr>
    </w:lvl>
    <w:lvl w:ilvl="3" w:tplc="FAEA836C">
      <w:numFmt w:val="bullet"/>
      <w:lvlText w:val="•"/>
      <w:lvlJc w:val="left"/>
      <w:pPr>
        <w:ind w:left="4577" w:hanging="161"/>
      </w:pPr>
      <w:rPr>
        <w:rFonts w:hint="default"/>
        <w:lang w:val="ru-RU" w:eastAsia="en-US" w:bidi="ar-SA"/>
      </w:rPr>
    </w:lvl>
    <w:lvl w:ilvl="4" w:tplc="53266A3E">
      <w:numFmt w:val="bullet"/>
      <w:lvlText w:val="•"/>
      <w:lvlJc w:val="left"/>
      <w:pPr>
        <w:ind w:left="5606" w:hanging="161"/>
      </w:pPr>
      <w:rPr>
        <w:rFonts w:hint="default"/>
        <w:lang w:val="ru-RU" w:eastAsia="en-US" w:bidi="ar-SA"/>
      </w:rPr>
    </w:lvl>
    <w:lvl w:ilvl="5" w:tplc="6636C610">
      <w:numFmt w:val="bullet"/>
      <w:lvlText w:val="•"/>
      <w:lvlJc w:val="left"/>
      <w:pPr>
        <w:ind w:left="6635" w:hanging="161"/>
      </w:pPr>
      <w:rPr>
        <w:rFonts w:hint="default"/>
        <w:lang w:val="ru-RU" w:eastAsia="en-US" w:bidi="ar-SA"/>
      </w:rPr>
    </w:lvl>
    <w:lvl w:ilvl="6" w:tplc="0CF6AC32">
      <w:numFmt w:val="bullet"/>
      <w:lvlText w:val="•"/>
      <w:lvlJc w:val="left"/>
      <w:pPr>
        <w:ind w:left="7664" w:hanging="161"/>
      </w:pPr>
      <w:rPr>
        <w:rFonts w:hint="default"/>
        <w:lang w:val="ru-RU" w:eastAsia="en-US" w:bidi="ar-SA"/>
      </w:rPr>
    </w:lvl>
    <w:lvl w:ilvl="7" w:tplc="75689B32">
      <w:numFmt w:val="bullet"/>
      <w:lvlText w:val="•"/>
      <w:lvlJc w:val="left"/>
      <w:pPr>
        <w:ind w:left="8693" w:hanging="161"/>
      </w:pPr>
      <w:rPr>
        <w:rFonts w:hint="default"/>
        <w:lang w:val="ru-RU" w:eastAsia="en-US" w:bidi="ar-SA"/>
      </w:rPr>
    </w:lvl>
    <w:lvl w:ilvl="8" w:tplc="533E0C40">
      <w:numFmt w:val="bullet"/>
      <w:lvlText w:val="•"/>
      <w:lvlJc w:val="left"/>
      <w:pPr>
        <w:ind w:left="9722" w:hanging="161"/>
      </w:pPr>
      <w:rPr>
        <w:rFonts w:hint="default"/>
        <w:lang w:val="ru-RU" w:eastAsia="en-US" w:bidi="ar-SA"/>
      </w:rPr>
    </w:lvl>
  </w:abstractNum>
  <w:abstractNum w:abstractNumId="7" w15:restartNumberingAfterBreak="0">
    <w:nsid w:val="41522969"/>
    <w:multiLevelType w:val="hybridMultilevel"/>
    <w:tmpl w:val="C1F44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3D0575"/>
    <w:multiLevelType w:val="hybridMultilevel"/>
    <w:tmpl w:val="22649E4C"/>
    <w:lvl w:ilvl="0" w:tplc="40043AE6">
      <w:start w:val="6"/>
      <w:numFmt w:val="decimal"/>
      <w:lvlText w:val="%1."/>
      <w:lvlJc w:val="left"/>
      <w:pPr>
        <w:ind w:left="1195" w:hanging="425"/>
        <w:jc w:val="left"/>
      </w:pPr>
      <w:rPr>
        <w:rFonts w:hint="default"/>
        <w:w w:val="95"/>
        <w:lang w:val="ru-RU" w:eastAsia="en-US" w:bidi="ar-SA"/>
      </w:rPr>
    </w:lvl>
    <w:lvl w:ilvl="1" w:tplc="DA244F36">
      <w:numFmt w:val="bullet"/>
      <w:lvlText w:val="-"/>
      <w:lvlJc w:val="left"/>
      <w:pPr>
        <w:ind w:left="1208" w:hanging="178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2" w:tplc="358A81F8">
      <w:numFmt w:val="bullet"/>
      <w:lvlText w:val="•"/>
      <w:lvlJc w:val="left"/>
      <w:pPr>
        <w:ind w:left="3316" w:hanging="178"/>
      </w:pPr>
      <w:rPr>
        <w:rFonts w:hint="default"/>
        <w:lang w:val="ru-RU" w:eastAsia="en-US" w:bidi="ar-SA"/>
      </w:rPr>
    </w:lvl>
    <w:lvl w:ilvl="3" w:tplc="7C48594C">
      <w:numFmt w:val="bullet"/>
      <w:lvlText w:val="•"/>
      <w:lvlJc w:val="left"/>
      <w:pPr>
        <w:ind w:left="4374" w:hanging="178"/>
      </w:pPr>
      <w:rPr>
        <w:rFonts w:hint="default"/>
        <w:lang w:val="ru-RU" w:eastAsia="en-US" w:bidi="ar-SA"/>
      </w:rPr>
    </w:lvl>
    <w:lvl w:ilvl="4" w:tplc="38F0D42A">
      <w:numFmt w:val="bullet"/>
      <w:lvlText w:val="•"/>
      <w:lvlJc w:val="left"/>
      <w:pPr>
        <w:ind w:left="5432" w:hanging="178"/>
      </w:pPr>
      <w:rPr>
        <w:rFonts w:hint="default"/>
        <w:lang w:val="ru-RU" w:eastAsia="en-US" w:bidi="ar-SA"/>
      </w:rPr>
    </w:lvl>
    <w:lvl w:ilvl="5" w:tplc="F14A463E">
      <w:numFmt w:val="bullet"/>
      <w:lvlText w:val="•"/>
      <w:lvlJc w:val="left"/>
      <w:pPr>
        <w:ind w:left="6490" w:hanging="178"/>
      </w:pPr>
      <w:rPr>
        <w:rFonts w:hint="default"/>
        <w:lang w:val="ru-RU" w:eastAsia="en-US" w:bidi="ar-SA"/>
      </w:rPr>
    </w:lvl>
    <w:lvl w:ilvl="6" w:tplc="18FE0B48">
      <w:numFmt w:val="bullet"/>
      <w:lvlText w:val="•"/>
      <w:lvlJc w:val="left"/>
      <w:pPr>
        <w:ind w:left="7548" w:hanging="178"/>
      </w:pPr>
      <w:rPr>
        <w:rFonts w:hint="default"/>
        <w:lang w:val="ru-RU" w:eastAsia="en-US" w:bidi="ar-SA"/>
      </w:rPr>
    </w:lvl>
    <w:lvl w:ilvl="7" w:tplc="38C8DB1A">
      <w:numFmt w:val="bullet"/>
      <w:lvlText w:val="•"/>
      <w:lvlJc w:val="left"/>
      <w:pPr>
        <w:ind w:left="8606" w:hanging="178"/>
      </w:pPr>
      <w:rPr>
        <w:rFonts w:hint="default"/>
        <w:lang w:val="ru-RU" w:eastAsia="en-US" w:bidi="ar-SA"/>
      </w:rPr>
    </w:lvl>
    <w:lvl w:ilvl="8" w:tplc="1AB4AAA6">
      <w:numFmt w:val="bullet"/>
      <w:lvlText w:val="•"/>
      <w:lvlJc w:val="left"/>
      <w:pPr>
        <w:ind w:left="9664" w:hanging="17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CE6"/>
    <w:rsid w:val="00013F88"/>
    <w:rsid w:val="0002204C"/>
    <w:rsid w:val="0002499A"/>
    <w:rsid w:val="00042185"/>
    <w:rsid w:val="000A3E77"/>
    <w:rsid w:val="000E45F8"/>
    <w:rsid w:val="000F22E4"/>
    <w:rsid w:val="00141A43"/>
    <w:rsid w:val="001572AF"/>
    <w:rsid w:val="001656B8"/>
    <w:rsid w:val="00165FE3"/>
    <w:rsid w:val="00177723"/>
    <w:rsid w:val="00186946"/>
    <w:rsid w:val="001C12E2"/>
    <w:rsid w:val="001F09E6"/>
    <w:rsid w:val="001F6CC9"/>
    <w:rsid w:val="00253A15"/>
    <w:rsid w:val="002718B5"/>
    <w:rsid w:val="002768A2"/>
    <w:rsid w:val="002839D9"/>
    <w:rsid w:val="00293959"/>
    <w:rsid w:val="002A085D"/>
    <w:rsid w:val="002B12D5"/>
    <w:rsid w:val="002C3FC2"/>
    <w:rsid w:val="00315D3D"/>
    <w:rsid w:val="0034067B"/>
    <w:rsid w:val="00347DA2"/>
    <w:rsid w:val="00371203"/>
    <w:rsid w:val="003713C9"/>
    <w:rsid w:val="003A02EA"/>
    <w:rsid w:val="003C4AEB"/>
    <w:rsid w:val="003C7DD2"/>
    <w:rsid w:val="003F71B1"/>
    <w:rsid w:val="00401F3B"/>
    <w:rsid w:val="00404C35"/>
    <w:rsid w:val="004157C2"/>
    <w:rsid w:val="00446802"/>
    <w:rsid w:val="004673A3"/>
    <w:rsid w:val="004906AA"/>
    <w:rsid w:val="004D70F2"/>
    <w:rsid w:val="00511332"/>
    <w:rsid w:val="00535C6F"/>
    <w:rsid w:val="00582AED"/>
    <w:rsid w:val="00587F87"/>
    <w:rsid w:val="005A16EB"/>
    <w:rsid w:val="005C52DC"/>
    <w:rsid w:val="005C76F0"/>
    <w:rsid w:val="005D3781"/>
    <w:rsid w:val="00620C54"/>
    <w:rsid w:val="00674E2C"/>
    <w:rsid w:val="00677D93"/>
    <w:rsid w:val="00697AD0"/>
    <w:rsid w:val="006B5D43"/>
    <w:rsid w:val="00725A3B"/>
    <w:rsid w:val="007355F9"/>
    <w:rsid w:val="007448B6"/>
    <w:rsid w:val="00771B16"/>
    <w:rsid w:val="00775478"/>
    <w:rsid w:val="007A5B5C"/>
    <w:rsid w:val="007C3F79"/>
    <w:rsid w:val="007E3644"/>
    <w:rsid w:val="007F57AF"/>
    <w:rsid w:val="00810FFE"/>
    <w:rsid w:val="00817732"/>
    <w:rsid w:val="00865119"/>
    <w:rsid w:val="00873553"/>
    <w:rsid w:val="008B7EE5"/>
    <w:rsid w:val="008E0277"/>
    <w:rsid w:val="00905AE5"/>
    <w:rsid w:val="00936F77"/>
    <w:rsid w:val="009412D9"/>
    <w:rsid w:val="009445A7"/>
    <w:rsid w:val="00953FD2"/>
    <w:rsid w:val="00984140"/>
    <w:rsid w:val="009845EB"/>
    <w:rsid w:val="00990710"/>
    <w:rsid w:val="00991FE5"/>
    <w:rsid w:val="009A7C89"/>
    <w:rsid w:val="009E24D2"/>
    <w:rsid w:val="009F7964"/>
    <w:rsid w:val="00A43065"/>
    <w:rsid w:val="00A540C0"/>
    <w:rsid w:val="00A56739"/>
    <w:rsid w:val="00AE5AA4"/>
    <w:rsid w:val="00AF41D9"/>
    <w:rsid w:val="00B13425"/>
    <w:rsid w:val="00B16F4E"/>
    <w:rsid w:val="00B26CE5"/>
    <w:rsid w:val="00B379AF"/>
    <w:rsid w:val="00B4775D"/>
    <w:rsid w:val="00BB56AE"/>
    <w:rsid w:val="00BF48EE"/>
    <w:rsid w:val="00BF6351"/>
    <w:rsid w:val="00C00C19"/>
    <w:rsid w:val="00C5079A"/>
    <w:rsid w:val="00C76A9D"/>
    <w:rsid w:val="00C801BC"/>
    <w:rsid w:val="00C93CBD"/>
    <w:rsid w:val="00CA14CB"/>
    <w:rsid w:val="00CD4B7E"/>
    <w:rsid w:val="00CD6C3A"/>
    <w:rsid w:val="00CF3CE6"/>
    <w:rsid w:val="00D10D03"/>
    <w:rsid w:val="00D33218"/>
    <w:rsid w:val="00D66171"/>
    <w:rsid w:val="00D923C1"/>
    <w:rsid w:val="00D94F65"/>
    <w:rsid w:val="00DA2E1A"/>
    <w:rsid w:val="00DB4C08"/>
    <w:rsid w:val="00DB5D4A"/>
    <w:rsid w:val="00DD4F08"/>
    <w:rsid w:val="00DE3CB6"/>
    <w:rsid w:val="00DE7077"/>
    <w:rsid w:val="00E37DB7"/>
    <w:rsid w:val="00E64126"/>
    <w:rsid w:val="00E96B6D"/>
    <w:rsid w:val="00F6535E"/>
    <w:rsid w:val="00F8519D"/>
    <w:rsid w:val="00F92421"/>
    <w:rsid w:val="00FA04C9"/>
    <w:rsid w:val="00FA11BA"/>
    <w:rsid w:val="00FC11CC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8B4F3"/>
  <w15:docId w15:val="{F3247FAD-EF13-4F16-B794-10E3768F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7C89"/>
    <w:pPr>
      <w:spacing w:after="0" w:line="240" w:lineRule="auto"/>
    </w:pPr>
    <w:rPr>
      <w:rFonts w:ascii="Arial" w:hAnsi="Arial"/>
      <w:sz w:val="20"/>
    </w:rPr>
  </w:style>
  <w:style w:type="paragraph" w:styleId="1">
    <w:name w:val="heading 1"/>
    <w:basedOn w:val="a0"/>
    <w:next w:val="a0"/>
    <w:link w:val="10"/>
    <w:qFormat/>
    <w:rsid w:val="00FC11CC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984140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1"/>
    <w:link w:val="a4"/>
    <w:rsid w:val="00984140"/>
    <w:rPr>
      <w:sz w:val="20"/>
    </w:rPr>
  </w:style>
  <w:style w:type="paragraph" w:styleId="a6">
    <w:name w:val="footer"/>
    <w:basedOn w:val="a0"/>
    <w:link w:val="a7"/>
    <w:uiPriority w:val="99"/>
    <w:unhideWhenUsed/>
    <w:rsid w:val="00984140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984140"/>
    <w:rPr>
      <w:sz w:val="20"/>
    </w:rPr>
  </w:style>
  <w:style w:type="paragraph" w:styleId="a8">
    <w:name w:val="Balloon Text"/>
    <w:basedOn w:val="a0"/>
    <w:link w:val="a9"/>
    <w:uiPriority w:val="99"/>
    <w:semiHidden/>
    <w:unhideWhenUsed/>
    <w:rsid w:val="009841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84140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B4775D"/>
    <w:rPr>
      <w:color w:val="0000FF" w:themeColor="hyperlink"/>
      <w:u w:val="single"/>
    </w:rPr>
  </w:style>
  <w:style w:type="paragraph" w:styleId="ab">
    <w:name w:val="Body Text"/>
    <w:basedOn w:val="a0"/>
    <w:link w:val="ac"/>
    <w:uiPriority w:val="1"/>
    <w:qFormat/>
    <w:rsid w:val="00DA2E1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ac">
    <w:name w:val="Основной текст Знак"/>
    <w:basedOn w:val="a1"/>
    <w:link w:val="ab"/>
    <w:uiPriority w:val="1"/>
    <w:rsid w:val="00DA2E1A"/>
    <w:rPr>
      <w:rFonts w:ascii="Times New Roman" w:eastAsia="Times New Roman" w:hAnsi="Times New Roman" w:cs="Times New Roman"/>
      <w:sz w:val="25"/>
      <w:szCs w:val="25"/>
      <w:lang w:val="ru-RU"/>
    </w:rPr>
  </w:style>
  <w:style w:type="paragraph" w:styleId="ad">
    <w:name w:val="List Paragraph"/>
    <w:basedOn w:val="a0"/>
    <w:uiPriority w:val="1"/>
    <w:qFormat/>
    <w:rsid w:val="00DA2E1A"/>
    <w:pPr>
      <w:widowControl w:val="0"/>
      <w:autoSpaceDE w:val="0"/>
      <w:autoSpaceDN w:val="0"/>
      <w:ind w:left="1208" w:hanging="428"/>
      <w:jc w:val="both"/>
    </w:pPr>
    <w:rPr>
      <w:rFonts w:ascii="Times New Roman" w:eastAsia="Times New Roman" w:hAnsi="Times New Roman" w:cs="Times New Roman"/>
      <w:sz w:val="22"/>
      <w:lang w:val="ru-RU"/>
    </w:rPr>
  </w:style>
  <w:style w:type="character" w:customStyle="1" w:styleId="10">
    <w:name w:val="Заголовок 1 Знак"/>
    <w:basedOn w:val="a1"/>
    <w:link w:val="1"/>
    <w:rsid w:val="00FC11C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e">
    <w:basedOn w:val="a0"/>
    <w:next w:val="af"/>
    <w:link w:val="af0"/>
    <w:qFormat/>
    <w:rsid w:val="00FC11CC"/>
    <w:pPr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f0">
    <w:name w:val="Название Знак"/>
    <w:link w:val="ae"/>
    <w:rsid w:val="00FC11C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f">
    <w:name w:val="Title"/>
    <w:basedOn w:val="a0"/>
    <w:next w:val="a0"/>
    <w:link w:val="af1"/>
    <w:uiPriority w:val="10"/>
    <w:qFormat/>
    <w:rsid w:val="00FC11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1"/>
    <w:link w:val="af"/>
    <w:uiPriority w:val="10"/>
    <w:rsid w:val="00FC1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Unresolved Mention"/>
    <w:basedOn w:val="a1"/>
    <w:uiPriority w:val="99"/>
    <w:semiHidden/>
    <w:unhideWhenUsed/>
    <w:rsid w:val="00B26CE5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810FFE"/>
    <w:pPr>
      <w:spacing w:after="0" w:line="240" w:lineRule="auto"/>
    </w:pPr>
    <w:rPr>
      <w:rFonts w:ascii="Arial" w:hAnsi="Arial"/>
      <w:sz w:val="20"/>
    </w:rPr>
  </w:style>
  <w:style w:type="table" w:styleId="af4">
    <w:name w:val="Table Grid"/>
    <w:basedOn w:val="a2"/>
    <w:uiPriority w:val="59"/>
    <w:rsid w:val="005A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semiHidden/>
    <w:unhideWhenUsed/>
    <w:rsid w:val="00582AED"/>
    <w:pPr>
      <w:numPr>
        <w:numId w:val="6"/>
      </w:numPr>
      <w:contextualSpacing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styleId="af5">
    <w:name w:val="FollowedHyperlink"/>
    <w:basedOn w:val="a1"/>
    <w:uiPriority w:val="99"/>
    <w:semiHidden/>
    <w:unhideWhenUsed/>
    <w:rsid w:val="00905A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_asch@highlandgold.com" TargetMode="External"/><Relationship Id="rId13" Type="http://schemas.openxmlformats.org/officeDocument/2006/relationships/hyperlink" Target="https://russdragmet.ru/" TargetMode="External"/><Relationship Id="rId18" Type="http://schemas.openxmlformats.org/officeDocument/2006/relationships/hyperlink" Target="https://elizovomr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pn.gov.ru/regions/25/public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lavaadm@elizovomr.ru" TargetMode="External"/><Relationship Id="rId17" Type="http://schemas.openxmlformats.org/officeDocument/2006/relationships/hyperlink" Target="https://disk.yandex.ru/d/pnC8yy5vakAMNA" TargetMode="External"/><Relationship Id="rId25" Type="http://schemas.openxmlformats.org/officeDocument/2006/relationships/hyperlink" Target="https://pturgroup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turgroup.com/" TargetMode="External"/><Relationship Id="rId20" Type="http://schemas.openxmlformats.org/officeDocument/2006/relationships/hyperlink" Target="https://elizovom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shadrin@pturmail.com" TargetMode="External"/><Relationship Id="rId24" Type="http://schemas.openxmlformats.org/officeDocument/2006/relationships/hyperlink" Target="https://russdragm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sdragmet.ru/" TargetMode="External"/><Relationship Id="rId23" Type="http://schemas.openxmlformats.org/officeDocument/2006/relationships/hyperlink" Target="https://minprir.kamgov.ru/" TargetMode="External"/><Relationship Id="rId10" Type="http://schemas.openxmlformats.org/officeDocument/2006/relationships/hyperlink" Target="mailto:ptur@pturmail.com" TargetMode="External"/><Relationship Id="rId19" Type="http://schemas.openxmlformats.org/officeDocument/2006/relationships/hyperlink" Target="mailto:glavaadm@elizovom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chkaAS@highlandgold.com" TargetMode="External"/><Relationship Id="rId14" Type="http://schemas.openxmlformats.org/officeDocument/2006/relationships/hyperlink" Target="https://pturgroup.com" TargetMode="External"/><Relationship Id="rId22" Type="http://schemas.openxmlformats.org/officeDocument/2006/relationships/hyperlink" Target="https://rpn.gov.ru/public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59A0-C5EC-4F12-A5AB-9E438EDA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Russdragmet Employer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ZaytsevaIP</cp:lastModifiedBy>
  <cp:revision>4</cp:revision>
  <cp:lastPrinted>2022-08-23T04:19:00Z</cp:lastPrinted>
  <dcterms:created xsi:type="dcterms:W3CDTF">2024-05-24T04:38:00Z</dcterms:created>
  <dcterms:modified xsi:type="dcterms:W3CDTF">2024-05-24T09:16:00Z</dcterms:modified>
</cp:coreProperties>
</file>